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11" w:rsidRDefault="000E6AFC" w:rsidP="00740911">
      <w:pPr>
        <w:tabs>
          <w:tab w:val="left" w:pos="4253"/>
        </w:tabs>
        <w:ind w:firstLine="720"/>
        <w:jc w:val="center"/>
        <w:rPr>
          <w:b/>
          <w:noProof/>
          <w:sz w:val="32"/>
        </w:rPr>
      </w:pPr>
      <w:r>
        <w:rPr>
          <w:b/>
          <w:noProof/>
          <w:sz w:val="22"/>
          <w:szCs w:val="22"/>
        </w:rPr>
        <w:drawing>
          <wp:inline distT="0" distB="0" distL="0" distR="0" wp14:anchorId="69E88BC5" wp14:editId="1946E5FA">
            <wp:extent cx="1152525" cy="1371600"/>
            <wp:effectExtent l="0" t="0" r="9525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80" cy="137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0C" w:rsidRPr="00740911" w:rsidRDefault="00BC1F0C" w:rsidP="00740911">
      <w:pPr>
        <w:tabs>
          <w:tab w:val="left" w:pos="4253"/>
        </w:tabs>
        <w:ind w:firstLine="720"/>
        <w:jc w:val="right"/>
        <w:rPr>
          <w:b/>
          <w:noProof/>
          <w:sz w:val="32"/>
        </w:rPr>
      </w:pPr>
      <w:r w:rsidRPr="00740911">
        <w:rPr>
          <w:b/>
          <w:noProof/>
          <w:sz w:val="32"/>
        </w:rPr>
        <w:t>Проект</w:t>
      </w:r>
    </w:p>
    <w:p w:rsidR="00BC1F0C" w:rsidRPr="00740911" w:rsidRDefault="00BC1F0C" w:rsidP="00BC1F0C">
      <w:pPr>
        <w:ind w:firstLine="720"/>
        <w:jc w:val="center"/>
        <w:rPr>
          <w:b/>
          <w:noProof/>
          <w:sz w:val="32"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740911">
        <w:rPr>
          <w:b/>
          <w:noProof/>
          <w:sz w:val="32"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740911" w:rsidRDefault="00BC1F0C" w:rsidP="00BC1F0C">
      <w:pPr>
        <w:ind w:firstLine="720"/>
        <w:jc w:val="center"/>
        <w:rPr>
          <w:b/>
          <w:noProof/>
          <w:sz w:val="32"/>
        </w:rPr>
      </w:pPr>
      <w:r w:rsidRPr="00740911">
        <w:rPr>
          <w:b/>
          <w:noProof/>
          <w:sz w:val="32"/>
        </w:rPr>
        <w:t>Совет депутатов</w:t>
      </w:r>
    </w:p>
    <w:p w:rsidR="00BC1F0C" w:rsidRPr="00740911" w:rsidRDefault="00BC1F0C" w:rsidP="00BC1F0C">
      <w:pPr>
        <w:ind w:firstLine="720"/>
        <w:jc w:val="center"/>
        <w:rPr>
          <w:b/>
          <w:noProof/>
          <w:sz w:val="32"/>
        </w:rPr>
      </w:pPr>
      <w:r w:rsidRPr="00740911">
        <w:rPr>
          <w:b/>
          <w:noProof/>
          <w:sz w:val="32"/>
        </w:rPr>
        <w:t>муниципального образования «Муниципальный округ Балезинский район Удмуртской Республики»</w:t>
      </w:r>
    </w:p>
    <w:p w:rsidR="00BC1F0C" w:rsidRPr="00740911" w:rsidRDefault="00BC1F0C" w:rsidP="00BC1F0C">
      <w:pPr>
        <w:ind w:firstLine="720"/>
        <w:jc w:val="center"/>
        <w:rPr>
          <w:b/>
          <w:noProof/>
          <w:sz w:val="32"/>
        </w:rPr>
      </w:pPr>
    </w:p>
    <w:p w:rsidR="00BC1F0C" w:rsidRDefault="00BC1F0C" w:rsidP="00BC1F0C">
      <w:pPr>
        <w:ind w:firstLine="720"/>
        <w:jc w:val="center"/>
        <w:rPr>
          <w:b/>
          <w:noProof/>
          <w:sz w:val="32"/>
        </w:rPr>
      </w:pPr>
      <w:r w:rsidRPr="00740911">
        <w:rPr>
          <w:b/>
          <w:noProof/>
          <w:sz w:val="32"/>
        </w:rPr>
        <w:t>«Удмурт Элькунысь Балезино ёрос муниципал округ» муниципал кылдытэтысь депутатъеслэн  Кенешсы</w:t>
      </w:r>
    </w:p>
    <w:p w:rsidR="00740911" w:rsidRPr="00740911" w:rsidRDefault="00740911" w:rsidP="00BC1F0C">
      <w:pPr>
        <w:ind w:firstLine="720"/>
        <w:jc w:val="center"/>
        <w:rPr>
          <w:b/>
          <w:noProof/>
          <w:sz w:val="32"/>
        </w:rPr>
      </w:pPr>
    </w:p>
    <w:p w:rsidR="00740911" w:rsidRDefault="00740911" w:rsidP="00740911">
      <w:pPr>
        <w:ind w:firstLine="720"/>
        <w:jc w:val="center"/>
        <w:rPr>
          <w:b/>
          <w:sz w:val="32"/>
          <w:szCs w:val="24"/>
        </w:rPr>
      </w:pPr>
      <w:r w:rsidRPr="00740911">
        <w:rPr>
          <w:b/>
          <w:sz w:val="32"/>
          <w:szCs w:val="24"/>
        </w:rPr>
        <w:t>О земельном налоге на территории муниципального образования «Муниципальный округ Балезинский район Удмуртской Республики»</w:t>
      </w:r>
    </w:p>
    <w:p w:rsidR="00740911" w:rsidRPr="00740911" w:rsidRDefault="00740911" w:rsidP="00740911">
      <w:pPr>
        <w:ind w:firstLine="720"/>
        <w:jc w:val="center"/>
        <w:rPr>
          <w:b/>
          <w:sz w:val="32"/>
          <w:szCs w:val="24"/>
        </w:rPr>
      </w:pPr>
    </w:p>
    <w:p w:rsidR="00BC1F0C" w:rsidRPr="00740911" w:rsidRDefault="00BC1F0C" w:rsidP="00BC1F0C">
      <w:pPr>
        <w:ind w:firstLine="720"/>
        <w:jc w:val="center"/>
        <w:rPr>
          <w:b/>
          <w:noProof/>
          <w:sz w:val="32"/>
        </w:rPr>
      </w:pPr>
      <w:r w:rsidRPr="00740911">
        <w:rPr>
          <w:b/>
          <w:noProof/>
          <w:sz w:val="32"/>
        </w:rPr>
        <w:t>«___» _____________ _____ года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E77599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В соответствии с Федеральным законом от 6 октября 2003 года</w:t>
      </w:r>
      <w:r w:rsidR="00740911">
        <w:rPr>
          <w:szCs w:val="28"/>
        </w:rPr>
        <w:t xml:space="preserve">  № 131-ФЗ </w:t>
      </w:r>
      <w:r w:rsidRPr="00740911">
        <w:rPr>
          <w:szCs w:val="28"/>
        </w:rPr>
        <w:t xml:space="preserve">«Об общих принципах организации местного самоуправления в Российской Федерации», Налоговым кодексом Российской Федерации, </w:t>
      </w:r>
      <w:r w:rsidR="002D7F4E" w:rsidRPr="00740911">
        <w:rPr>
          <w:szCs w:val="28"/>
        </w:rPr>
        <w:t xml:space="preserve">руководствуясь Уставом </w:t>
      </w:r>
      <w:r w:rsidR="00181236" w:rsidRPr="00740911">
        <w:rPr>
          <w:szCs w:val="28"/>
        </w:rPr>
        <w:t>муниципального образования «Муниципальный округ Балезинский район Удмуртской Республики»</w:t>
      </w:r>
      <w:r w:rsidR="002D7F4E" w:rsidRPr="00740911">
        <w:rPr>
          <w:szCs w:val="28"/>
        </w:rPr>
        <w:t xml:space="preserve">, </w:t>
      </w:r>
      <w:r w:rsidR="00E77599" w:rsidRPr="00740911">
        <w:rPr>
          <w:szCs w:val="28"/>
        </w:rPr>
        <w:t xml:space="preserve">Совет депутатов   </w:t>
      </w:r>
      <w:r w:rsidR="00181236" w:rsidRPr="00740911">
        <w:rPr>
          <w:szCs w:val="28"/>
        </w:rPr>
        <w:t>муниципального образования «Муниципальный округ Балезинский район Удмуртской Республики»</w:t>
      </w:r>
      <w:r w:rsidR="002D0D05" w:rsidRPr="00740911">
        <w:rPr>
          <w:szCs w:val="28"/>
        </w:rPr>
        <w:t>,</w:t>
      </w:r>
      <w:r w:rsidR="00E77599" w:rsidRPr="00740911">
        <w:rPr>
          <w:szCs w:val="28"/>
        </w:rPr>
        <w:t xml:space="preserve"> </w:t>
      </w:r>
      <w:r w:rsidR="00E77599" w:rsidRPr="00740911">
        <w:rPr>
          <w:b/>
          <w:szCs w:val="28"/>
        </w:rPr>
        <w:t>РЕШАЕТ</w:t>
      </w:r>
      <w:r w:rsidR="00E77599" w:rsidRPr="00740911">
        <w:rPr>
          <w:szCs w:val="28"/>
        </w:rPr>
        <w:t>: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1. Установить ставки земельного налога в следующих размерах: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1.1  0,3 процента в отношении земельных участков: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     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    </w:t>
      </w:r>
      <w:proofErr w:type="gramStart"/>
      <w:r w:rsidRPr="00740911">
        <w:rPr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 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</w:t>
      </w:r>
      <w:r w:rsidRPr="00740911">
        <w:rPr>
          <w:szCs w:val="28"/>
        </w:rPr>
        <w:lastRenderedPageBreak/>
        <w:t>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 1.2  1,5 процента в отношении прочих земельных участков.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 2. В течение налогового периода налогоплательщики-организации уплачивают авансовые платежи по земельному налогу.    </w:t>
      </w:r>
    </w:p>
    <w:p w:rsidR="008B27AF" w:rsidRPr="00740911" w:rsidRDefault="008B27AF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Порядок и сроки исчисления налога и авансовых платежей  по налогу осуществляется в соответствии со статьями 393, 396 и 397 Налогового кодекса РФ.</w:t>
      </w:r>
    </w:p>
    <w:p w:rsidR="00105D19" w:rsidRPr="00740911" w:rsidRDefault="00105D19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3. Налоговые льготы в виде освобождения от уплаты земельного налога предоставляются следующим категориям налогоплательщиков:</w:t>
      </w:r>
    </w:p>
    <w:p w:rsidR="00105D19" w:rsidRPr="00740911" w:rsidRDefault="00105D19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инвалид</w:t>
      </w:r>
      <w:r w:rsidR="005B4E35" w:rsidRPr="00740911">
        <w:rPr>
          <w:szCs w:val="28"/>
        </w:rPr>
        <w:t>ам</w:t>
      </w:r>
      <w:r w:rsidRPr="00740911">
        <w:rPr>
          <w:szCs w:val="28"/>
        </w:rPr>
        <w:t xml:space="preserve"> I и II групп инвалидности</w:t>
      </w:r>
      <w:r w:rsidR="005B4E35" w:rsidRPr="00740911">
        <w:rPr>
          <w:szCs w:val="28"/>
        </w:rPr>
        <w:t xml:space="preserve">. Основанием для предоставления льготы является </w:t>
      </w:r>
      <w:r w:rsidR="00130420" w:rsidRPr="00740911">
        <w:rPr>
          <w:szCs w:val="28"/>
        </w:rPr>
        <w:t>справка МСЭ</w:t>
      </w:r>
      <w:r w:rsidR="005B4E35" w:rsidRPr="00740911">
        <w:rPr>
          <w:szCs w:val="28"/>
        </w:rPr>
        <w:t>;</w:t>
      </w:r>
    </w:p>
    <w:p w:rsidR="00105D19" w:rsidRPr="00740911" w:rsidRDefault="00105D19" w:rsidP="00740911">
      <w:pPr>
        <w:ind w:firstLine="709"/>
        <w:jc w:val="both"/>
        <w:rPr>
          <w:szCs w:val="28"/>
        </w:rPr>
      </w:pPr>
      <w:proofErr w:type="gramStart"/>
      <w:r w:rsidRPr="00740911">
        <w:rPr>
          <w:szCs w:val="28"/>
        </w:rPr>
        <w:t>- ветеран</w:t>
      </w:r>
      <w:r w:rsidR="005B4E35" w:rsidRPr="00740911">
        <w:rPr>
          <w:szCs w:val="28"/>
        </w:rPr>
        <w:t>ам</w:t>
      </w:r>
      <w:r w:rsidRPr="00740911">
        <w:rPr>
          <w:szCs w:val="28"/>
        </w:rPr>
        <w:t xml:space="preserve"> и </w:t>
      </w:r>
      <w:r w:rsidR="005B4E35" w:rsidRPr="00740911">
        <w:rPr>
          <w:szCs w:val="28"/>
        </w:rPr>
        <w:t xml:space="preserve">инвалидам </w:t>
      </w:r>
      <w:r w:rsidRPr="00740911">
        <w:rPr>
          <w:szCs w:val="28"/>
        </w:rPr>
        <w:t>Великой Отечественной войны</w:t>
      </w:r>
      <w:r w:rsidR="005B4E35" w:rsidRPr="00740911">
        <w:rPr>
          <w:szCs w:val="28"/>
        </w:rPr>
        <w:t xml:space="preserve">, </w:t>
      </w:r>
      <w:r w:rsidR="00130420" w:rsidRPr="00740911">
        <w:rPr>
          <w:szCs w:val="28"/>
        </w:rP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</w:t>
      </w:r>
      <w:r w:rsidR="005B4E35" w:rsidRPr="00740911">
        <w:rPr>
          <w:szCs w:val="28"/>
        </w:rPr>
        <w:t>, а так же ветеранам и инвалидам боевых действий</w:t>
      </w:r>
      <w:r w:rsidRPr="00740911">
        <w:rPr>
          <w:szCs w:val="28"/>
        </w:rPr>
        <w:t>.</w:t>
      </w:r>
      <w:proofErr w:type="gramEnd"/>
      <w:r w:rsidRPr="00740911">
        <w:rPr>
          <w:szCs w:val="28"/>
        </w:rPr>
        <w:t xml:space="preserve"> Основанием для предоставления льготы является удостоверение ветерана</w:t>
      </w:r>
      <w:r w:rsidR="00130420" w:rsidRPr="00740911">
        <w:rPr>
          <w:szCs w:val="28"/>
        </w:rPr>
        <w:t xml:space="preserve"> Великой Отечественной войны</w:t>
      </w:r>
      <w:r w:rsidR="005B4E35" w:rsidRPr="00740911">
        <w:rPr>
          <w:szCs w:val="28"/>
        </w:rPr>
        <w:t>, инвалида</w:t>
      </w:r>
      <w:r w:rsidRPr="00740911">
        <w:rPr>
          <w:szCs w:val="28"/>
        </w:rPr>
        <w:t xml:space="preserve"> </w:t>
      </w:r>
      <w:r w:rsidR="00130420" w:rsidRPr="00740911">
        <w:rPr>
          <w:szCs w:val="28"/>
        </w:rPr>
        <w:t>Великой Отечественной войны</w:t>
      </w:r>
      <w:r w:rsidRPr="00740911">
        <w:rPr>
          <w:szCs w:val="28"/>
        </w:rPr>
        <w:t>, удостоверение участника</w:t>
      </w:r>
      <w:r w:rsidR="00130420" w:rsidRPr="00740911">
        <w:rPr>
          <w:szCs w:val="28"/>
        </w:rPr>
        <w:t xml:space="preserve"> боевых действий</w:t>
      </w:r>
      <w:r w:rsidR="005B4E35" w:rsidRPr="00740911">
        <w:rPr>
          <w:szCs w:val="28"/>
        </w:rPr>
        <w:t>, инвалида</w:t>
      </w:r>
      <w:r w:rsidRPr="00740911">
        <w:rPr>
          <w:szCs w:val="28"/>
        </w:rPr>
        <w:t xml:space="preserve"> </w:t>
      </w:r>
      <w:r w:rsidR="00130420" w:rsidRPr="00740911">
        <w:rPr>
          <w:szCs w:val="28"/>
        </w:rPr>
        <w:t>боевых действий</w:t>
      </w:r>
      <w:r w:rsidR="002D0D05" w:rsidRPr="00740911">
        <w:rPr>
          <w:szCs w:val="28"/>
        </w:rPr>
        <w:t>.</w:t>
      </w:r>
    </w:p>
    <w:p w:rsidR="008B27AF" w:rsidRPr="00740911" w:rsidRDefault="00105D19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4</w:t>
      </w:r>
      <w:r w:rsidR="008B27AF" w:rsidRPr="00740911">
        <w:rPr>
          <w:szCs w:val="28"/>
        </w:rPr>
        <w:t xml:space="preserve">. Настоящее решение вступает в силу с 01.01.2022 года, но не ранее, чем по истечении одного месяца со дня его официального опубликования. 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5. Отменить: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МО «</w:t>
      </w:r>
      <w:proofErr w:type="spellStart"/>
      <w:r w:rsidRPr="00740911">
        <w:rPr>
          <w:szCs w:val="28"/>
        </w:rPr>
        <w:t>Балезинское</w:t>
      </w:r>
      <w:proofErr w:type="spellEnd"/>
      <w:r w:rsidRPr="00740911">
        <w:rPr>
          <w:szCs w:val="28"/>
        </w:rPr>
        <w:t xml:space="preserve">» от 30.10.2019 </w:t>
      </w:r>
      <w:r w:rsidR="00E87C31" w:rsidRPr="00740911">
        <w:rPr>
          <w:szCs w:val="28"/>
        </w:rPr>
        <w:t>№</w:t>
      </w:r>
      <w:r w:rsidRPr="00740911">
        <w:rPr>
          <w:szCs w:val="28"/>
        </w:rPr>
        <w:t>47-3 «О земельном налоге на территории муниципального образования «</w:t>
      </w:r>
      <w:proofErr w:type="spellStart"/>
      <w:r w:rsidRPr="00740911">
        <w:rPr>
          <w:szCs w:val="28"/>
        </w:rPr>
        <w:t>Балезинское</w:t>
      </w:r>
      <w:proofErr w:type="spellEnd"/>
      <w:r w:rsidRPr="00740911">
        <w:rPr>
          <w:szCs w:val="28"/>
        </w:rPr>
        <w:t>» (в редакции от 24.12.2019г №49-6);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Андрейшурское</w:t>
      </w:r>
      <w:proofErr w:type="spellEnd"/>
      <w:r w:rsidRPr="00740911">
        <w:rPr>
          <w:szCs w:val="28"/>
        </w:rPr>
        <w:t xml:space="preserve">» от 18.11.2019г. </w:t>
      </w:r>
      <w:r w:rsidR="00E87C31" w:rsidRPr="00740911">
        <w:rPr>
          <w:szCs w:val="28"/>
        </w:rPr>
        <w:t>№</w:t>
      </w:r>
      <w:r w:rsidRPr="00740911">
        <w:rPr>
          <w:szCs w:val="28"/>
        </w:rPr>
        <w:t>31-3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Андрейшурское</w:t>
      </w:r>
      <w:proofErr w:type="spellEnd"/>
      <w:r w:rsidRPr="00740911">
        <w:rPr>
          <w:szCs w:val="28"/>
        </w:rPr>
        <w:t>»;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Большеварыжское</w:t>
      </w:r>
      <w:proofErr w:type="spellEnd"/>
      <w:r w:rsidRPr="00740911">
        <w:rPr>
          <w:szCs w:val="28"/>
        </w:rPr>
        <w:t xml:space="preserve">» от  25.11.2019г. </w:t>
      </w:r>
      <w:r w:rsidR="00E87C31" w:rsidRPr="00740911">
        <w:rPr>
          <w:szCs w:val="28"/>
        </w:rPr>
        <w:t>№</w:t>
      </w:r>
      <w:r w:rsidRPr="00740911">
        <w:rPr>
          <w:szCs w:val="28"/>
        </w:rPr>
        <w:t>31-5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Большеварыжское</w:t>
      </w:r>
      <w:proofErr w:type="spellEnd"/>
      <w:r w:rsidRPr="00740911">
        <w:rPr>
          <w:szCs w:val="28"/>
        </w:rPr>
        <w:t>»;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- </w:t>
      </w:r>
      <w:r w:rsidRPr="00740911">
        <w:rPr>
          <w:szCs w:val="28"/>
        </w:rPr>
        <w:tab/>
        <w:t xml:space="preserve">Решение Совета депутатов муниципального образования «Воегуртское» от 21.11.2019г. </w:t>
      </w:r>
      <w:r w:rsidR="00E87C31" w:rsidRPr="00740911">
        <w:rPr>
          <w:szCs w:val="28"/>
        </w:rPr>
        <w:t>№</w:t>
      </w:r>
      <w:r w:rsidRPr="00740911">
        <w:rPr>
          <w:szCs w:val="28"/>
        </w:rPr>
        <w:t>28-7 «О налоге на имущество физических лиц на территории муниципального образования «Воегуртское»;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«Верх-</w:t>
      </w:r>
      <w:proofErr w:type="spellStart"/>
      <w:r w:rsidRPr="00740911">
        <w:rPr>
          <w:szCs w:val="28"/>
        </w:rPr>
        <w:t>Люкинское</w:t>
      </w:r>
      <w:proofErr w:type="spellEnd"/>
      <w:r w:rsidRPr="00740911">
        <w:rPr>
          <w:szCs w:val="28"/>
        </w:rPr>
        <w:t>» от 22.11.2019</w:t>
      </w:r>
      <w:r w:rsidR="00E87C31" w:rsidRPr="00740911">
        <w:rPr>
          <w:szCs w:val="28"/>
        </w:rPr>
        <w:t>г.</w:t>
      </w:r>
      <w:r w:rsidRPr="00740911">
        <w:rPr>
          <w:szCs w:val="28"/>
        </w:rPr>
        <w:t xml:space="preserve"> </w:t>
      </w:r>
      <w:r w:rsidR="00E87C31" w:rsidRPr="00740911">
        <w:rPr>
          <w:szCs w:val="28"/>
        </w:rPr>
        <w:t>№</w:t>
      </w:r>
      <w:r w:rsidRPr="00740911">
        <w:rPr>
          <w:szCs w:val="28"/>
        </w:rPr>
        <w:t>32-5 «О налоге на имущество физических лиц на территории муниципального образования «Верх-</w:t>
      </w:r>
      <w:proofErr w:type="spellStart"/>
      <w:r w:rsidRPr="00740911">
        <w:rPr>
          <w:szCs w:val="28"/>
        </w:rPr>
        <w:t>Люкинское</w:t>
      </w:r>
      <w:proofErr w:type="spellEnd"/>
      <w:r w:rsidRPr="00740911">
        <w:rPr>
          <w:szCs w:val="28"/>
        </w:rPr>
        <w:t>»;</w:t>
      </w:r>
    </w:p>
    <w:p w:rsidR="009E4761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Исаковское</w:t>
      </w:r>
      <w:proofErr w:type="spellEnd"/>
      <w:r w:rsidRPr="00740911">
        <w:rPr>
          <w:szCs w:val="28"/>
        </w:rPr>
        <w:t>» от 25.11.2019г.</w:t>
      </w:r>
      <w:r w:rsidRPr="00740911">
        <w:rPr>
          <w:szCs w:val="28"/>
        </w:rPr>
        <w:tab/>
      </w:r>
      <w:r w:rsidR="00E87C31" w:rsidRPr="00740911">
        <w:rPr>
          <w:szCs w:val="28"/>
        </w:rPr>
        <w:t>№</w:t>
      </w:r>
      <w:r w:rsidRPr="00740911">
        <w:rPr>
          <w:szCs w:val="28"/>
        </w:rPr>
        <w:t>41-110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Исаковское</w:t>
      </w:r>
      <w:proofErr w:type="spellEnd"/>
      <w:r w:rsidRPr="00740911">
        <w:rPr>
          <w:szCs w:val="28"/>
        </w:rPr>
        <w:t>»;</w:t>
      </w:r>
    </w:p>
    <w:p w:rsidR="00E87C31" w:rsidRPr="00740911" w:rsidRDefault="00E87C3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lastRenderedPageBreak/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Кестымское</w:t>
      </w:r>
      <w:proofErr w:type="spellEnd"/>
      <w:r w:rsidRPr="00740911">
        <w:rPr>
          <w:szCs w:val="28"/>
        </w:rPr>
        <w:t>» от 26.11.2019г. №27-4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Кестымское</w:t>
      </w:r>
      <w:proofErr w:type="spellEnd"/>
      <w:r w:rsidRPr="00740911">
        <w:rPr>
          <w:szCs w:val="28"/>
        </w:rPr>
        <w:t>»;</w:t>
      </w:r>
    </w:p>
    <w:p w:rsidR="00E87C31" w:rsidRPr="00740911" w:rsidRDefault="00E87C3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Кожильское</w:t>
      </w:r>
      <w:proofErr w:type="spellEnd"/>
      <w:r w:rsidRPr="00740911">
        <w:rPr>
          <w:szCs w:val="28"/>
        </w:rPr>
        <w:t>» от 19.11.2019г. №36-4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Кожильское</w:t>
      </w:r>
      <w:proofErr w:type="spellEnd"/>
      <w:r w:rsidRPr="00740911">
        <w:rPr>
          <w:szCs w:val="28"/>
        </w:rPr>
        <w:t>»;</w:t>
      </w:r>
    </w:p>
    <w:p w:rsidR="00E87C31" w:rsidRPr="00740911" w:rsidRDefault="00E87C3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- Решение Совет депутатов муниципального образования </w:t>
      </w:r>
      <w:r w:rsidR="000E653E" w:rsidRPr="00740911">
        <w:rPr>
          <w:szCs w:val="28"/>
        </w:rPr>
        <w:t>«</w:t>
      </w:r>
      <w:proofErr w:type="spellStart"/>
      <w:r w:rsidR="000E653E" w:rsidRPr="00740911">
        <w:rPr>
          <w:szCs w:val="28"/>
        </w:rPr>
        <w:t>Карсовайское</w:t>
      </w:r>
      <w:proofErr w:type="spellEnd"/>
      <w:r w:rsidR="000E653E" w:rsidRPr="00740911">
        <w:rPr>
          <w:szCs w:val="28"/>
        </w:rPr>
        <w:t>»</w:t>
      </w:r>
      <w:r w:rsidRPr="00740911">
        <w:rPr>
          <w:szCs w:val="28"/>
        </w:rPr>
        <w:t xml:space="preserve"> от 28.11.2019г. №32-03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Карсовайское</w:t>
      </w:r>
      <w:proofErr w:type="spellEnd"/>
      <w:r w:rsidRPr="00740911">
        <w:rPr>
          <w:szCs w:val="28"/>
        </w:rPr>
        <w:t>»;</w:t>
      </w:r>
    </w:p>
    <w:p w:rsidR="00E87C31" w:rsidRPr="00740911" w:rsidRDefault="00E87C3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«Каменно-</w:t>
      </w:r>
      <w:proofErr w:type="spellStart"/>
      <w:r w:rsidRPr="00740911">
        <w:rPr>
          <w:szCs w:val="28"/>
        </w:rPr>
        <w:t>Задельское</w:t>
      </w:r>
      <w:proofErr w:type="spellEnd"/>
      <w:r w:rsidRPr="00740911">
        <w:rPr>
          <w:szCs w:val="28"/>
        </w:rPr>
        <w:t xml:space="preserve">» </w:t>
      </w:r>
      <w:r w:rsidR="00141350" w:rsidRPr="00740911">
        <w:rPr>
          <w:szCs w:val="28"/>
        </w:rPr>
        <w:t xml:space="preserve">от </w:t>
      </w:r>
      <w:r w:rsidR="000E653E" w:rsidRPr="00740911">
        <w:rPr>
          <w:szCs w:val="28"/>
        </w:rPr>
        <w:t>22.11.2019г. №24-4 «</w:t>
      </w:r>
      <w:r w:rsidRPr="00740911">
        <w:rPr>
          <w:szCs w:val="28"/>
        </w:rPr>
        <w:t>О налоге на имущество физических лиц на территории муниципального образования «Каменно-</w:t>
      </w:r>
      <w:proofErr w:type="spellStart"/>
      <w:r w:rsidRPr="00740911">
        <w:rPr>
          <w:szCs w:val="28"/>
        </w:rPr>
        <w:t>Задельское</w:t>
      </w:r>
      <w:proofErr w:type="spellEnd"/>
      <w:r w:rsidRPr="00740911">
        <w:rPr>
          <w:szCs w:val="28"/>
        </w:rPr>
        <w:t>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Киршонское</w:t>
      </w:r>
      <w:proofErr w:type="spellEnd"/>
      <w:r w:rsidRPr="00740911">
        <w:rPr>
          <w:szCs w:val="28"/>
        </w:rPr>
        <w:t>» от 20.11.2019г. №27-4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Киршонское</w:t>
      </w:r>
      <w:proofErr w:type="spellEnd"/>
      <w:r w:rsidRPr="00740911">
        <w:rPr>
          <w:szCs w:val="28"/>
        </w:rPr>
        <w:t>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Люкское</w:t>
      </w:r>
      <w:proofErr w:type="spellEnd"/>
      <w:r w:rsidRPr="00740911">
        <w:rPr>
          <w:szCs w:val="28"/>
        </w:rPr>
        <w:t>» от</w:t>
      </w:r>
      <w:r w:rsidR="00141350" w:rsidRPr="00740911">
        <w:rPr>
          <w:szCs w:val="28"/>
        </w:rPr>
        <w:t xml:space="preserve"> </w:t>
      </w:r>
      <w:r w:rsidRPr="00740911">
        <w:rPr>
          <w:szCs w:val="28"/>
        </w:rPr>
        <w:t>19.11.2019г. №26-4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Люкское</w:t>
      </w:r>
      <w:proofErr w:type="spellEnd"/>
      <w:r w:rsidRPr="00740911">
        <w:rPr>
          <w:szCs w:val="28"/>
        </w:rPr>
        <w:t>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Пыбьинское</w:t>
      </w:r>
      <w:proofErr w:type="spellEnd"/>
      <w:r w:rsidRPr="00740911">
        <w:rPr>
          <w:szCs w:val="28"/>
        </w:rPr>
        <w:t>» от 26.11.2019г. №31-5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Пыбьинское</w:t>
      </w:r>
      <w:proofErr w:type="spellEnd"/>
      <w:r w:rsidRPr="00740911">
        <w:rPr>
          <w:szCs w:val="28"/>
        </w:rPr>
        <w:t>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 xml:space="preserve">- </w:t>
      </w:r>
      <w:r w:rsidRPr="00740911">
        <w:rPr>
          <w:szCs w:val="28"/>
        </w:rPr>
        <w:tab/>
        <w:t>Решение Совета депутатов муниципального образования «Сергинское» от 26.11.2019г. №30-116 «О налоге на имущество физических лиц на территории муниципального образования «Сергинское»;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«Турецкое» от</w:t>
      </w:r>
      <w:r w:rsidR="00856EA4" w:rsidRPr="00740911">
        <w:rPr>
          <w:szCs w:val="28"/>
        </w:rPr>
        <w:t xml:space="preserve"> </w:t>
      </w:r>
      <w:r w:rsidRPr="00740911">
        <w:rPr>
          <w:szCs w:val="28"/>
        </w:rPr>
        <w:t>22.11.2019г. №34-115</w:t>
      </w:r>
      <w:r w:rsidRPr="00740911">
        <w:rPr>
          <w:szCs w:val="28"/>
        </w:rPr>
        <w:tab/>
        <w:t>«О налоге на имущество физических лиц на территории муниципального образования «Турецкое»;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«Эркешевское» от 25.11.2019г. №32-6 «О налоге на имущество физических лиц на территории муниципального образования «Эркешевское»;</w:t>
      </w:r>
    </w:p>
    <w:p w:rsidR="000E653E" w:rsidRPr="00740911" w:rsidRDefault="000E653E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- Решение Совета депутатов муниципального образования «</w:t>
      </w:r>
      <w:proofErr w:type="spellStart"/>
      <w:r w:rsidRPr="00740911">
        <w:rPr>
          <w:szCs w:val="28"/>
        </w:rPr>
        <w:t>Юндинское</w:t>
      </w:r>
      <w:proofErr w:type="spellEnd"/>
      <w:r w:rsidRPr="00740911">
        <w:rPr>
          <w:szCs w:val="28"/>
        </w:rPr>
        <w:t>» от 20.11.2019г. №30-4 «О налоге на имущество физических лиц на территории муниципального образования «</w:t>
      </w:r>
      <w:proofErr w:type="spellStart"/>
      <w:r w:rsidRPr="00740911">
        <w:rPr>
          <w:szCs w:val="28"/>
        </w:rPr>
        <w:t>Юндинское</w:t>
      </w:r>
      <w:proofErr w:type="spellEnd"/>
      <w:r w:rsidRPr="00740911">
        <w:rPr>
          <w:szCs w:val="28"/>
        </w:rPr>
        <w:t>».</w:t>
      </w:r>
    </w:p>
    <w:p w:rsidR="008A35FC" w:rsidRPr="00740911" w:rsidRDefault="009E4761" w:rsidP="00740911">
      <w:pPr>
        <w:ind w:firstLine="709"/>
        <w:jc w:val="both"/>
        <w:rPr>
          <w:szCs w:val="28"/>
        </w:rPr>
      </w:pPr>
      <w:r w:rsidRPr="00740911">
        <w:rPr>
          <w:szCs w:val="28"/>
        </w:rPr>
        <w:t>6</w:t>
      </w:r>
      <w:r w:rsidR="00AC3CA9" w:rsidRPr="00740911">
        <w:rPr>
          <w:szCs w:val="28"/>
        </w:rPr>
        <w:t>.</w:t>
      </w:r>
      <w:r w:rsidR="00BE18B9" w:rsidRPr="00740911">
        <w:rPr>
          <w:szCs w:val="28"/>
        </w:rPr>
        <w:t xml:space="preserve"> Настоящее Решение опубликовать в районной газете «Вперед» и разместить</w:t>
      </w:r>
      <w:r w:rsidR="00AC3CA9" w:rsidRPr="00740911">
        <w:rPr>
          <w:szCs w:val="28"/>
        </w:rPr>
        <w:t xml:space="preserve"> на официальном сайте </w:t>
      </w:r>
      <w:r w:rsidR="00817EC3" w:rsidRPr="00740911">
        <w:rPr>
          <w:szCs w:val="28"/>
        </w:rPr>
        <w:t xml:space="preserve">Администрации </w:t>
      </w:r>
      <w:r w:rsidR="00181236" w:rsidRPr="00740911">
        <w:rPr>
          <w:szCs w:val="28"/>
        </w:rPr>
        <w:t>муниципального образования «Муниципальный округ Балезинский район Удмуртской Республики»</w:t>
      </w:r>
      <w:r w:rsidR="00AC3CA9" w:rsidRPr="00740911">
        <w:rPr>
          <w:szCs w:val="28"/>
        </w:rPr>
        <w:t>.</w:t>
      </w:r>
    </w:p>
    <w:p w:rsidR="008A35FC" w:rsidRPr="00740911" w:rsidRDefault="008A35FC" w:rsidP="00740911">
      <w:pPr>
        <w:tabs>
          <w:tab w:val="left" w:pos="6960"/>
        </w:tabs>
        <w:jc w:val="both"/>
        <w:rPr>
          <w:szCs w:val="28"/>
        </w:rPr>
      </w:pPr>
    </w:p>
    <w:p w:rsidR="00BC1F0C" w:rsidRPr="00740911" w:rsidRDefault="00BC1F0C" w:rsidP="00740911">
      <w:pPr>
        <w:tabs>
          <w:tab w:val="left" w:pos="6960"/>
        </w:tabs>
        <w:jc w:val="both"/>
        <w:rPr>
          <w:szCs w:val="28"/>
        </w:rPr>
      </w:pPr>
      <w:r w:rsidRPr="00740911">
        <w:rPr>
          <w:szCs w:val="28"/>
        </w:rPr>
        <w:t>Председатель Совета депутатов</w:t>
      </w:r>
    </w:p>
    <w:p w:rsidR="00BC1F0C" w:rsidRPr="00740911" w:rsidRDefault="00BC1F0C" w:rsidP="00740911">
      <w:pPr>
        <w:tabs>
          <w:tab w:val="left" w:pos="6960"/>
        </w:tabs>
        <w:jc w:val="both"/>
        <w:rPr>
          <w:szCs w:val="28"/>
        </w:rPr>
      </w:pPr>
      <w:r w:rsidRPr="00740911">
        <w:rPr>
          <w:szCs w:val="28"/>
        </w:rPr>
        <w:t>муниципального образования</w:t>
      </w:r>
    </w:p>
    <w:p w:rsidR="00BC1F0C" w:rsidRPr="00740911" w:rsidRDefault="00BC1F0C" w:rsidP="00740911">
      <w:pPr>
        <w:tabs>
          <w:tab w:val="left" w:pos="6960"/>
        </w:tabs>
        <w:jc w:val="both"/>
        <w:rPr>
          <w:szCs w:val="28"/>
        </w:rPr>
      </w:pPr>
      <w:r w:rsidRPr="00740911">
        <w:rPr>
          <w:szCs w:val="28"/>
        </w:rPr>
        <w:t>«Муниципальный округ Балезинский</w:t>
      </w:r>
    </w:p>
    <w:p w:rsidR="00E77599" w:rsidRPr="00740911" w:rsidRDefault="00BC1F0C" w:rsidP="00740911">
      <w:pPr>
        <w:tabs>
          <w:tab w:val="left" w:pos="6960"/>
        </w:tabs>
        <w:jc w:val="both"/>
        <w:rPr>
          <w:szCs w:val="28"/>
        </w:rPr>
      </w:pPr>
      <w:r w:rsidRPr="00740911">
        <w:rPr>
          <w:szCs w:val="28"/>
        </w:rPr>
        <w:t xml:space="preserve">район Удмуртской Республики»                                                     С.К. </w:t>
      </w:r>
      <w:proofErr w:type="spellStart"/>
      <w:r w:rsidRPr="00740911">
        <w:rPr>
          <w:szCs w:val="28"/>
        </w:rPr>
        <w:t>Булдаков</w:t>
      </w:r>
      <w:proofErr w:type="spellEnd"/>
    </w:p>
    <w:p w:rsidR="00BC1F0C" w:rsidRPr="00740911" w:rsidRDefault="00BC1F0C" w:rsidP="00740911">
      <w:pPr>
        <w:tabs>
          <w:tab w:val="left" w:pos="6960"/>
        </w:tabs>
        <w:jc w:val="both"/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5B4E35" w:rsidRPr="00740911" w:rsidRDefault="005B4E35" w:rsidP="00740911">
      <w:pPr>
        <w:rPr>
          <w:szCs w:val="28"/>
        </w:rPr>
      </w:pPr>
    </w:p>
    <w:p w:rsidR="00740911" w:rsidRPr="00740911" w:rsidRDefault="00740911" w:rsidP="00740911">
      <w:pPr>
        <w:ind w:firstLine="900"/>
        <w:jc w:val="center"/>
        <w:rPr>
          <w:szCs w:val="28"/>
        </w:rPr>
      </w:pPr>
      <w:r w:rsidRPr="00740911">
        <w:rPr>
          <w:szCs w:val="28"/>
        </w:rPr>
        <w:t>Пояснительная записка.</w:t>
      </w:r>
    </w:p>
    <w:p w:rsidR="00740911" w:rsidRPr="00740911" w:rsidRDefault="00740911" w:rsidP="00740911">
      <w:pPr>
        <w:ind w:firstLine="900"/>
        <w:jc w:val="center"/>
        <w:rPr>
          <w:szCs w:val="28"/>
        </w:rPr>
      </w:pP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К проекту решения «О земельном налоге на территории муниципального образования «Муниципальный округ Балезинский район Удмуртской Республики».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Основанием для разработки проекта решения являются: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1. Федеральный закон от 6.10.2003 года № 131-ФЗ «Об общих принципах организации местного самоуправления в Российской Федерации»;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 xml:space="preserve">2. глава 31 Налогового кодекса Российской Федерации;  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 xml:space="preserve">3. законом Удмуртской Республики от 30.03.2021 года №49-РЗ «О преобразовании муниципальных образований, образованных на территории </w:t>
      </w:r>
      <w:proofErr w:type="spellStart"/>
      <w:r w:rsidRPr="00740911">
        <w:rPr>
          <w:szCs w:val="28"/>
        </w:rPr>
        <w:t>Балезинского</w:t>
      </w:r>
      <w:proofErr w:type="spellEnd"/>
      <w:r w:rsidRPr="00740911">
        <w:rPr>
          <w:szCs w:val="28"/>
        </w:rPr>
        <w:t xml:space="preserve"> района Удмуртской республики, и   наделении вновь образованного муниципального образования статусом муниципального округа»;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4. Решение совета депутатов от 28.09.2021 г № 1-7 «Об утверждении временного порядка принятия (издания), официального опубликования (обнародования) и вступления в силу решений Совета депутатов муниципального образования «Муниципальный округ Балезинский район Удмуртской Республики» постановлений и распоряжений Председателя Совета депутатов муниципального образования «Муниципальный округ Балезинский район Удмуртской Республики»;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 xml:space="preserve">5. Решение совета депутатов от 5.10.2021 г № 1-21 «О ликвидации Совета депутатов муниципального образования «Балезинский район», Советов депутатов сельских поселений </w:t>
      </w:r>
      <w:proofErr w:type="spellStart"/>
      <w:r w:rsidRPr="00740911">
        <w:rPr>
          <w:szCs w:val="28"/>
        </w:rPr>
        <w:t>Балезинского</w:t>
      </w:r>
      <w:proofErr w:type="spellEnd"/>
      <w:r w:rsidRPr="00740911">
        <w:rPr>
          <w:szCs w:val="28"/>
        </w:rPr>
        <w:t xml:space="preserve"> района как юридических лиц».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В с</w:t>
      </w:r>
      <w:r>
        <w:rPr>
          <w:szCs w:val="28"/>
        </w:rPr>
        <w:t>татье</w:t>
      </w:r>
      <w:r w:rsidRPr="00740911">
        <w:rPr>
          <w:szCs w:val="28"/>
        </w:rPr>
        <w:t xml:space="preserve"> 387. НК РФ сказано: 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 xml:space="preserve">«Земельный налог (далее в настоящей главе - налог) устанавливается настоящим Кодексом и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740911">
        <w:rPr>
          <w:szCs w:val="28"/>
        </w:rPr>
        <w:t>действовать в соответствии с настоящим Кодексом и нормативными правовыми актами представительных органов муниципальных образований и обязателен</w:t>
      </w:r>
      <w:proofErr w:type="gramEnd"/>
      <w:r w:rsidRPr="00740911">
        <w:rPr>
          <w:szCs w:val="28"/>
        </w:rPr>
        <w:t xml:space="preserve"> к уплате на территориях этих муниципальных образований».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lastRenderedPageBreak/>
        <w:t xml:space="preserve">В предыдущем периоде начисление земельного налога осуществлялось в соответствии с Решениями советов депутатов сельских поселений, но </w:t>
      </w:r>
      <w:proofErr w:type="gramStart"/>
      <w:r w:rsidRPr="00740911">
        <w:rPr>
          <w:szCs w:val="28"/>
        </w:rPr>
        <w:t>в следствии</w:t>
      </w:r>
      <w:proofErr w:type="gramEnd"/>
      <w:r w:rsidRPr="00740911">
        <w:rPr>
          <w:szCs w:val="28"/>
        </w:rPr>
        <w:t xml:space="preserve"> преобразования в муниципальный округ, они  утрачивают силу закон Удмуртской Республики от 30.03.2021 г. №49-РЗ), таким образом, начиная с 01.01.2022 года на территории муниципального образования «Муниципальный округ Балезинский район Удмуртской Республики» земельный налог должен уплачиваться налогоплательщиками в соответствии с Решением  совета депутатом муниципального округа.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В предлагаемом проекте решения определены ставки земельного налога в следующих размерах: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0,3 процента в отношении земельных участков: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bookmarkStart w:id="0" w:name="_GoBack"/>
      <w:bookmarkEnd w:id="0"/>
      <w:r w:rsidRPr="00740911">
        <w:rPr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 xml:space="preserve">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 xml:space="preserve">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1,5 процента в отношении прочих земельных участков.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lastRenderedPageBreak/>
        <w:t xml:space="preserve">Так же мы предлагаем сохранить льготы, которые были предусмотрены прежними решениями, а именно: 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Налоговые льготы в виде освобождения от уплаты земельного налога предоставляются следующим категориям налогоплательщиков: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- инвалидам I и II групп инвалидности. Основанием для предоставления льготы является справка МСЭ;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proofErr w:type="gramStart"/>
      <w:r w:rsidRPr="00740911">
        <w:rPr>
          <w:szCs w:val="28"/>
        </w:rPr>
        <w:t>- ветеранам и инвалидам Великой Отечественной войны,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а так же ветеранам и инвалидам боевых действий.</w:t>
      </w:r>
      <w:proofErr w:type="gramEnd"/>
      <w:r w:rsidRPr="00740911">
        <w:rPr>
          <w:szCs w:val="28"/>
        </w:rPr>
        <w:t xml:space="preserve"> Основанием для предоставления льготы является удостоверение ветерана Великой Отечественной войны, инвалида Великой Отечественной войны, удостоверение участника боевых действий, инвалида боевых действий.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</w:rPr>
      </w:pPr>
      <w:r w:rsidRPr="00740911">
        <w:rPr>
          <w:szCs w:val="28"/>
        </w:rPr>
        <w:t>Проект Решения «О земельном налоге на территории муниципального образования «Муниципальный округ Балезинский район Удмуртской Республики» согласован с межрайонной ФНС России №2 по Удмуртской Республике (письмо от 25.10.2021 г. №02-1-20/05990).</w:t>
      </w:r>
    </w:p>
    <w:p w:rsidR="00740911" w:rsidRPr="00740911" w:rsidRDefault="00740911" w:rsidP="00740911">
      <w:pPr>
        <w:spacing w:line="360" w:lineRule="auto"/>
        <w:ind w:firstLine="900"/>
        <w:jc w:val="both"/>
        <w:rPr>
          <w:szCs w:val="28"/>
          <w:highlight w:val="yellow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F15D37" w:rsidRPr="005B4E35" w:rsidRDefault="005B4E35" w:rsidP="005B4E35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15D37" w:rsidRPr="005B4E35" w:rsidSect="00740911">
      <w:pgSz w:w="11906" w:h="16838"/>
      <w:pgMar w:top="360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5C09"/>
    <w:rsid w:val="00104F6A"/>
    <w:rsid w:val="00105D19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0911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6872-243A-482B-BDDE-995E7618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2021-10-13T10:49:00Z</cp:lastPrinted>
  <dcterms:created xsi:type="dcterms:W3CDTF">2021-11-09T13:06:00Z</dcterms:created>
  <dcterms:modified xsi:type="dcterms:W3CDTF">2021-11-09T13:06:00Z</dcterms:modified>
</cp:coreProperties>
</file>